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tang" w:cs="Batang" w:eastAsia="Batang" w:hAnsi="Batang"/>
        </w:rPr>
      </w:pPr>
      <w:r w:rsidDel="00000000" w:rsidR="00000000" w:rsidRPr="00000000">
        <w:rPr>
          <w:rFonts w:ascii="Batang" w:cs="Batang" w:eastAsia="Batang" w:hAnsi="Batang"/>
        </w:rPr>
        <w:drawing>
          <wp:inline distB="114300" distT="114300" distL="114300" distR="114300">
            <wp:extent cx="2870363" cy="130536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70363" cy="13053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atang" w:cs="Batang" w:eastAsia="Batang" w:hAnsi="Batang"/>
        </w:rPr>
      </w:pPr>
      <w:r w:rsidDel="00000000" w:rsidR="00000000" w:rsidRPr="00000000">
        <w:rPr>
          <w:rFonts w:ascii="Batang" w:cs="Batang" w:eastAsia="Batang" w:hAnsi="Batang"/>
          <w:rtl w:val="0"/>
        </w:rPr>
        <w:t xml:space="preserve">서울시 종로구 율곡로 17길 14 엘림빌딩 3층 </w:t>
      </w:r>
    </w:p>
    <w:p w:rsidR="00000000" w:rsidDel="00000000" w:rsidP="00000000" w:rsidRDefault="00000000" w:rsidRPr="00000000" w14:paraId="00000003">
      <w:pPr>
        <w:jc w:val="center"/>
        <w:rPr>
          <w:rFonts w:ascii="Batang" w:cs="Batang" w:eastAsia="Batang" w:hAnsi="Batang"/>
        </w:rPr>
      </w:pPr>
      <w:r w:rsidDel="00000000" w:rsidR="00000000" w:rsidRPr="00000000">
        <w:rPr>
          <w:rFonts w:ascii="Batang" w:cs="Batang" w:eastAsia="Batang" w:hAnsi="Batang"/>
          <w:rtl w:val="0"/>
        </w:rPr>
        <w:t xml:space="preserve">       전화 (02)3676-6308 팩스 (02)766-6025</w:t>
      </w:r>
    </w:p>
    <w:p w:rsidR="00000000" w:rsidDel="00000000" w:rsidP="00000000" w:rsidRDefault="00000000" w:rsidRPr="00000000" w14:paraId="00000004">
      <w:pPr>
        <w:jc w:val="center"/>
        <w:rPr>
          <w:rFonts w:ascii="Batang" w:cs="Batang" w:eastAsia="Batang" w:hAnsi="Batang"/>
        </w:rPr>
      </w:pPr>
      <w:r w:rsidDel="00000000" w:rsidR="00000000" w:rsidRPr="00000000">
        <w:rPr>
          <w:rFonts w:ascii="Batang" w:cs="Batang" w:eastAsia="Batang" w:hAnsi="Batang"/>
          <w:rtl w:val="0"/>
        </w:rPr>
        <w:t xml:space="preserve"> http//www.pharmacist.or.kr . E-mail:kpkyp@naver.com</w:t>
      </w:r>
    </w:p>
    <w:p w:rsidR="00000000" w:rsidDel="00000000" w:rsidP="00000000" w:rsidRDefault="00000000" w:rsidRPr="00000000" w14:paraId="00000005">
      <w:pPr>
        <w:rPr>
          <w:rFonts w:ascii="Batang" w:cs="Batang" w:eastAsia="Batang" w:hAnsi="Batang"/>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7395"/>
        <w:tblGridChange w:id="0">
          <w:tblGrid>
            <w:gridCol w:w="1515"/>
            <w:gridCol w:w="7395"/>
          </w:tblGrid>
        </w:tblGridChange>
      </w:tblGrid>
      <w:tr>
        <w:trPr>
          <w:cantSplit w:val="0"/>
          <w:trHeight w:val="113.38582677165356" w:hRule="atLeast"/>
          <w:tblHeader w:val="0"/>
        </w:trPr>
        <w:tc>
          <w:tcPr>
            <w:tcBorders>
              <w:top w:color="a6a6a6" w:space="0" w:sz="19"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spacing w:after="0" w:before="0" w:line="240" w:lineRule="auto"/>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문서번호</w:t>
            </w:r>
          </w:p>
        </w:tc>
        <w:tc>
          <w:tcPr>
            <w:tcBorders>
              <w:top w:color="a6a6a6" w:space="0" w:sz="19"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spacing w:after="0" w:before="0" w:line="240" w:lineRule="auto"/>
              <w:rPr>
                <w:rFonts w:ascii="Batang" w:cs="Batang" w:eastAsia="Batang" w:hAnsi="Batang"/>
                <w:sz w:val="28"/>
                <w:szCs w:val="28"/>
              </w:rPr>
            </w:pPr>
            <w:r w:rsidDel="00000000" w:rsidR="00000000" w:rsidRPr="00000000">
              <w:rPr>
                <w:rFonts w:ascii="Batang" w:cs="Batang" w:eastAsia="Batang" w:hAnsi="Batang"/>
                <w:sz w:val="28"/>
                <w:szCs w:val="28"/>
                <w:rtl w:val="0"/>
              </w:rPr>
              <w:t xml:space="preserve">건약260714-1</w:t>
            </w:r>
          </w:p>
        </w:tc>
      </w:tr>
      <w:tr>
        <w:trPr>
          <w:cantSplit w:val="0"/>
          <w:trHeight w:val="113.38582677165356"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8">
            <w:pPr>
              <w:spacing w:after="0" w:before="0" w:line="240" w:lineRule="auto"/>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시행일자</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9">
            <w:pPr>
              <w:spacing w:after="0" w:before="0" w:line="240" w:lineRule="auto"/>
              <w:rPr>
                <w:rFonts w:ascii="Batang" w:cs="Batang" w:eastAsia="Batang" w:hAnsi="Batang"/>
                <w:sz w:val="28"/>
                <w:szCs w:val="28"/>
              </w:rPr>
            </w:pPr>
            <w:r w:rsidDel="00000000" w:rsidR="00000000" w:rsidRPr="00000000">
              <w:rPr>
                <w:rFonts w:ascii="Batang" w:cs="Batang" w:eastAsia="Batang" w:hAnsi="Batang"/>
                <w:sz w:val="28"/>
                <w:szCs w:val="28"/>
                <w:rtl w:val="0"/>
              </w:rPr>
              <w:t xml:space="preserve">2026. 07. 14.</w:t>
            </w:r>
          </w:p>
        </w:tc>
      </w:tr>
      <w:tr>
        <w:trPr>
          <w:cantSplit w:val="0"/>
          <w:trHeight w:val="113.38582677165356"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A">
            <w:pPr>
              <w:spacing w:after="0" w:before="0" w:line="240" w:lineRule="auto"/>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담 당</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spacing w:after="0" w:before="0" w:line="240" w:lineRule="auto"/>
              <w:rPr>
                <w:rFonts w:ascii="Batang" w:cs="Batang" w:eastAsia="Batang" w:hAnsi="Batang"/>
                <w:sz w:val="28"/>
                <w:szCs w:val="28"/>
              </w:rPr>
            </w:pPr>
            <w:r w:rsidDel="00000000" w:rsidR="00000000" w:rsidRPr="00000000">
              <w:rPr>
                <w:rFonts w:ascii="Batang" w:cs="Batang" w:eastAsia="Batang" w:hAnsi="Batang"/>
                <w:sz w:val="28"/>
                <w:szCs w:val="28"/>
                <w:rtl w:val="0"/>
              </w:rPr>
              <w:t xml:space="preserve">강경연 사무국장 (010-8552-5293)</w:t>
            </w:r>
          </w:p>
        </w:tc>
      </w:tr>
      <w:tr>
        <w:trPr>
          <w:cantSplit w:val="0"/>
          <w:trHeight w:val="113.38582677165356"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spacing w:after="0" w:before="0" w:line="240" w:lineRule="auto"/>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수 신</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spacing w:after="0" w:before="0" w:line="240" w:lineRule="auto"/>
              <w:rPr>
                <w:rFonts w:ascii="Batang" w:cs="Batang" w:eastAsia="Batang" w:hAnsi="Batang"/>
                <w:sz w:val="28"/>
                <w:szCs w:val="28"/>
              </w:rPr>
            </w:pPr>
            <w:r w:rsidDel="00000000" w:rsidR="00000000" w:rsidRPr="00000000">
              <w:rPr>
                <w:rFonts w:ascii="Batang" w:cs="Batang" w:eastAsia="Batang" w:hAnsi="Batang"/>
                <w:sz w:val="28"/>
                <w:szCs w:val="28"/>
                <w:rtl w:val="0"/>
              </w:rPr>
              <w:t xml:space="preserve">각 언론사 담당자</w:t>
            </w:r>
          </w:p>
        </w:tc>
      </w:tr>
      <w:tr>
        <w:trPr>
          <w:cantSplit w:val="0"/>
          <w:trHeight w:val="113.38582677165356" w:hRule="atLeast"/>
          <w:tblHeader w:val="0"/>
        </w:trPr>
        <w:tc>
          <w:tcPr>
            <w:tcBorders>
              <w:top w:color="000000" w:space="0" w:sz="0" w:val="nil"/>
              <w:left w:color="000000" w:space="0" w:sz="0" w:val="nil"/>
              <w:bottom w:color="a6a6a6" w:space="0" w:sz="19"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spacing w:after="0" w:before="0" w:line="240" w:lineRule="auto"/>
              <w:ind w:left="-175.7480314960631" w:firstLine="317.48031496063"/>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제 목</w:t>
            </w:r>
          </w:p>
        </w:tc>
        <w:tc>
          <w:tcPr>
            <w:tcBorders>
              <w:top w:color="000000" w:space="0" w:sz="0" w:val="nil"/>
              <w:left w:color="000000" w:space="0" w:sz="0" w:val="nil"/>
              <w:bottom w:color="a6a6a6" w:space="0" w:sz="19"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F">
            <w:pPr>
              <w:spacing w:after="0" w:before="0" w:line="240" w:lineRule="auto"/>
              <w:ind w:left="80" w:firstLine="0"/>
              <w:rPr>
                <w:rFonts w:ascii="Batang" w:cs="Batang" w:eastAsia="Batang" w:hAnsi="Batang"/>
                <w:sz w:val="28"/>
                <w:szCs w:val="28"/>
              </w:rPr>
            </w:pPr>
            <w:r w:rsidDel="00000000" w:rsidR="00000000" w:rsidRPr="00000000">
              <w:rPr>
                <w:rFonts w:ascii="Batang" w:cs="Batang" w:eastAsia="Batang" w:hAnsi="Batang"/>
                <w:sz w:val="28"/>
                <w:szCs w:val="28"/>
                <w:rtl w:val="0"/>
              </w:rPr>
              <w:t xml:space="preserve">[논평] 임신중지 의약품의 신속한 도입을 주장한 이재명 대통령의 발언을 환영한다</w:t>
            </w:r>
          </w:p>
        </w:tc>
      </w:tr>
    </w:tbl>
    <w:p w:rsidR="00000000" w:rsidDel="00000000" w:rsidP="00000000" w:rsidRDefault="00000000" w:rsidRPr="00000000" w14:paraId="00000010">
      <w:pPr>
        <w:rPr>
          <w:rFonts w:ascii="Batang" w:cs="Batang" w:eastAsia="Batang" w:hAnsi="Batang"/>
          <w:b w:val="1"/>
          <w:bCs w:val="1"/>
        </w:rPr>
      </w:pPr>
      <w:r w:rsidDel="00000000" w:rsidR="00000000" w:rsidRPr="00000000">
        <w:rPr>
          <w:rtl w:val="0"/>
        </w:rPr>
      </w:r>
    </w:p>
    <w:p w:rsidR="00000000" w:rsidDel="00000000" w:rsidP="00000000" w:rsidRDefault="00000000" w:rsidRPr="00000000" w14:paraId="00000011">
      <w:pPr>
        <w:rPr>
          <w:rFonts w:ascii="Batang" w:cs="Batang" w:eastAsia="Batang" w:hAnsi="Batang"/>
          <w:b w:val="1"/>
          <w:bCs w:val="1"/>
        </w:rPr>
      </w:pPr>
      <w:r w:rsidDel="00000000" w:rsidR="00000000" w:rsidRPr="00000000">
        <w:rPr>
          <w:rtl w:val="0"/>
        </w:rPr>
      </w:r>
    </w:p>
    <w:p w:rsidR="00000000" w:rsidDel="00000000" w:rsidP="00000000" w:rsidRDefault="00000000" w:rsidRPr="00000000" w14:paraId="00000012">
      <w:pPr>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[논평] 임신중지 의약품의 신속한 도입을 주장한 </w:t>
      </w:r>
    </w:p>
    <w:p w:rsidR="00000000" w:rsidDel="00000000" w:rsidP="00000000" w:rsidRDefault="00000000" w:rsidRPr="00000000" w14:paraId="00000013">
      <w:pPr>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이재명 대통령의 발언을 환영한다</w:t>
        <w:br w:type="textWrapping"/>
        <w:t xml:space="preserve">- 의약품 도입을 통해 임신중지가 처벌이 아닌 </w:t>
      </w:r>
    </w:p>
    <w:p w:rsidR="00000000" w:rsidDel="00000000" w:rsidP="00000000" w:rsidRDefault="00000000" w:rsidRPr="00000000" w14:paraId="00000014">
      <w:pPr>
        <w:jc w:val="center"/>
        <w:rPr>
          <w:rFonts w:ascii="Batang" w:cs="Batang" w:eastAsia="Batang" w:hAnsi="Batang"/>
          <w:b w:val="1"/>
          <w:bCs w:val="1"/>
          <w:sz w:val="28"/>
          <w:szCs w:val="28"/>
        </w:rPr>
      </w:pPr>
      <w:r w:rsidDel="00000000" w:rsidR="00000000" w:rsidRPr="00000000">
        <w:rPr>
          <w:rFonts w:ascii="Batang" w:cs="Batang" w:eastAsia="Batang" w:hAnsi="Batang"/>
          <w:b w:val="1"/>
          <w:bCs w:val="1"/>
          <w:sz w:val="28"/>
          <w:szCs w:val="28"/>
          <w:rtl w:val="0"/>
        </w:rPr>
        <w:t xml:space="preserve">권리로 인식되는 출발점이 되어야 </w:t>
      </w:r>
    </w:p>
    <w:p w:rsidR="00000000" w:rsidDel="00000000" w:rsidP="00000000" w:rsidRDefault="00000000" w:rsidRPr="00000000" w14:paraId="00000015">
      <w:pPr>
        <w:rPr>
          <w:rFonts w:ascii="Batang" w:cs="Batang" w:eastAsia="Batang" w:hAnsi="Batang"/>
        </w:rPr>
      </w:pPr>
      <w:r w:rsidDel="00000000" w:rsidR="00000000" w:rsidRPr="00000000">
        <w:rPr>
          <w:rtl w:val="0"/>
        </w:rPr>
      </w:r>
    </w:p>
    <w:p w:rsidR="00000000" w:rsidDel="00000000" w:rsidP="00000000" w:rsidRDefault="00000000" w:rsidRPr="00000000" w14:paraId="00000016">
      <w:pPr>
        <w:spacing w:after="200" w:lineRule="auto"/>
        <w:rPr>
          <w:rFonts w:ascii="Batang" w:cs="Batang" w:eastAsia="Batang" w:hAnsi="Batang"/>
        </w:rPr>
      </w:pPr>
      <w:r w:rsidDel="00000000" w:rsidR="00000000" w:rsidRPr="00000000">
        <w:rPr>
          <w:rFonts w:ascii="Batang" w:cs="Batang" w:eastAsia="Batang" w:hAnsi="Batang"/>
          <w:rtl w:val="0"/>
        </w:rPr>
        <w:t xml:space="preserve">이재명 대통령은 2026년 7월 14일 제30회 국무회의에서 그동안 임신중지 의약품이 정식으로 도입되지 않아 여성들이 불분명한 경로를 통해 성분과 안전성이 확인되지 않은 약물을 이용해야 하는 현실도 지적하며, 관계부처에 임신중지 의약품을 사용할 수 있는 방안을 적극적으로 마련할 것을 요구했다. </w:t>
      </w:r>
    </w:p>
    <w:p w:rsidR="00000000" w:rsidDel="00000000" w:rsidP="00000000" w:rsidRDefault="00000000" w:rsidRPr="00000000" w14:paraId="00000017">
      <w:pPr>
        <w:spacing w:after="200" w:lineRule="auto"/>
        <w:rPr>
          <w:rFonts w:ascii="Batang" w:cs="Batang" w:eastAsia="Batang" w:hAnsi="Batang"/>
        </w:rPr>
      </w:pPr>
      <w:r w:rsidDel="00000000" w:rsidR="00000000" w:rsidRPr="00000000">
        <w:rPr>
          <w:rFonts w:ascii="Batang" w:cs="Batang" w:eastAsia="Batang" w:hAnsi="Batang"/>
          <w:rtl w:val="0"/>
        </w:rPr>
        <w:t xml:space="preserve">이 대통령은 그동안 임신중지 의약품 도입의 필요성에 여러 차례 공감해 왔다. 정부는 출범 이후 발표한 123대 국정과제에 ‘임신중지 약물 도입’을 포함했고, 대통령 역시 정부 업무보고에서 이 문제를 직접 언급한 바 있다. 그러나 보건복지부와 식품의약품안전처는 관련 법률이 정비되지 않았다는 이유를 반복하며 실질적인 도입 절차를 진전시키지 않았다.</w:t>
      </w:r>
    </w:p>
    <w:p w:rsidR="00000000" w:rsidDel="00000000" w:rsidP="00000000" w:rsidRDefault="00000000" w:rsidRPr="00000000" w14:paraId="00000018">
      <w:pPr>
        <w:spacing w:after="200" w:lineRule="auto"/>
        <w:rPr>
          <w:rFonts w:ascii="Batang" w:cs="Batang" w:eastAsia="Batang" w:hAnsi="Batang"/>
        </w:rPr>
      </w:pPr>
      <w:r w:rsidDel="00000000" w:rsidR="00000000" w:rsidRPr="00000000">
        <w:rPr>
          <w:rFonts w:ascii="Batang" w:cs="Batang" w:eastAsia="Batang" w:hAnsi="Batang"/>
          <w:rtl w:val="0"/>
        </w:rPr>
        <w:t xml:space="preserve">그 사이 임신중지가 필요한 사람들은 회색지대에 놓였다. 임신을 유지할 수 없다는 이유만으로 적시에 임신중지 약물을 이용하지 못하거나, 성분이 불분명한 의약품을 이용해야하는 등 각종 위험을 감수해야 했다. 이는 개인의 선택이나 책임으로 돌릴 문제가 아니다. 안전한 의약품에 접근할 수 있는 권리를 보장하지 않은 국가의 방치가 만든 결과다.</w:t>
      </w:r>
    </w:p>
    <w:p w:rsidR="00000000" w:rsidDel="00000000" w:rsidP="00000000" w:rsidRDefault="00000000" w:rsidRPr="00000000" w14:paraId="00000019">
      <w:pPr>
        <w:rPr>
          <w:rFonts w:ascii="Batang" w:cs="Batang" w:eastAsia="Batang" w:hAnsi="Batang"/>
        </w:rPr>
      </w:pPr>
      <w:r w:rsidDel="00000000" w:rsidR="00000000" w:rsidRPr="00000000">
        <w:rPr>
          <w:rFonts w:ascii="Batang" w:cs="Batang" w:eastAsia="Batang" w:hAnsi="Batang"/>
          <w:rtl w:val="0"/>
        </w:rPr>
        <w:t xml:space="preserve">이미 개발된 지 40년 가까이 된 임신중지약물의 유효성과 안전성에 대한 과학적 근거는 충분하다. 하지만 그동안 약의 승인을 주관해야 할 부처가 각종 핑계를 대며 책임있는 판단을 미뤄왔다. 입법 공백은 이 문제의 본질이 아니다. 정부가 그 공백을 이유로 손을 놓을 것이 아니라 현행법 안에서 행정절차를 진행하고 가능한 범위에서 권리를 신속하게 보장해야 한다. 그렇기에 대통령은 관계부처가 정치적 부담을 이유로 더 이상 결정을 미뤄서는 안 된다는 점을 분명히 했다. 입법공백과 사회적 합의를 이유로 아무런 절차도 진행하지 않는 상황을 이제 끝내야 한다.</w:t>
      </w:r>
    </w:p>
    <w:p w:rsidR="00000000" w:rsidDel="00000000" w:rsidP="00000000" w:rsidRDefault="00000000" w:rsidRPr="00000000" w14:paraId="0000001A">
      <w:pPr>
        <w:rPr>
          <w:rFonts w:ascii="Batang" w:cs="Batang" w:eastAsia="Batang" w:hAnsi="Batang"/>
        </w:rPr>
      </w:pPr>
      <w:r w:rsidDel="00000000" w:rsidR="00000000" w:rsidRPr="00000000">
        <w:rPr>
          <w:rtl w:val="0"/>
        </w:rPr>
      </w:r>
    </w:p>
    <w:p w:rsidR="00000000" w:rsidDel="00000000" w:rsidP="00000000" w:rsidRDefault="00000000" w:rsidRPr="00000000" w14:paraId="0000001B">
      <w:pPr>
        <w:spacing w:after="200" w:lineRule="auto"/>
        <w:rPr>
          <w:rFonts w:ascii="Batang" w:cs="Batang" w:eastAsia="Batang" w:hAnsi="Batang"/>
        </w:rPr>
      </w:pPr>
      <w:r w:rsidDel="00000000" w:rsidR="00000000" w:rsidRPr="00000000">
        <w:rPr>
          <w:rFonts w:ascii="Batang" w:cs="Batang" w:eastAsia="Batang" w:hAnsi="Batang"/>
          <w:rtl w:val="0"/>
        </w:rPr>
        <w:t xml:space="preserve">특히 대통령이 강조한 ‘실용적 접근’이 실현되기 위해서는 임신중지 의약품의 허가에서 그쳐서는 안 된다. 대통령의 발언이 있고 나서 임신중지약물을 공급할 제약기업의 주식이 폭등했다. 임신중지약물 도입이 특정 기업의 특혜가 되지 않도록, 부담가능한 적정한 가격에 도입이 되어야 한다. 또한 이를 통제하기 위한 방법이자 건강보장의 차원에서 건강보험 적용도 검토해야 한다. </w:t>
      </w:r>
    </w:p>
    <w:p w:rsidR="00000000" w:rsidDel="00000000" w:rsidP="00000000" w:rsidRDefault="00000000" w:rsidRPr="00000000" w14:paraId="0000001C">
      <w:pPr>
        <w:spacing w:after="200" w:lineRule="auto"/>
        <w:rPr>
          <w:rFonts w:ascii="Batang" w:cs="Batang" w:eastAsia="Batang" w:hAnsi="Batang"/>
        </w:rPr>
      </w:pPr>
      <w:r w:rsidDel="00000000" w:rsidR="00000000" w:rsidRPr="00000000">
        <w:rPr>
          <w:rFonts w:ascii="Batang" w:cs="Batang" w:eastAsia="Batang" w:hAnsi="Batang"/>
          <w:rtl w:val="0"/>
        </w:rPr>
        <w:t xml:space="preserve">2019년에 낙태죄가 헌법불합치 결정이 이뤄졌다. 하지만 여전히 임신중지는 처벌 및 낙인의 문제로 다뤄지고 있다. "형식 논리 때문인데 사실 '몇주 이내'로 할거냐 이거 하다가 제 임기 끝날것 같다. 이렇게 할 일은 아닌 것 같다" 라며 임신중지의 기준으로 주수를 정하고 판단해야하는 것이 아니라는 대통령의 주장을 환영한다. 임신중지는 의약품 도입을 검토하는 지금부터 처벌이 아니라 성과 재생산이라는 건강과 권리의 보장을 위한 논의로 나아가야 한다. </w:t>
      </w:r>
    </w:p>
    <w:p w:rsidR="00000000" w:rsidDel="00000000" w:rsidP="00000000" w:rsidRDefault="00000000" w:rsidRPr="00000000" w14:paraId="0000001D">
      <w:pPr>
        <w:spacing w:after="200" w:lineRule="auto"/>
        <w:rPr>
          <w:rFonts w:ascii="Batang" w:cs="Batang" w:eastAsia="Batang" w:hAnsi="Batang"/>
        </w:rPr>
      </w:pPr>
      <w:r w:rsidDel="00000000" w:rsidR="00000000" w:rsidRPr="00000000">
        <w:rPr>
          <w:rtl w:val="0"/>
        </w:rPr>
      </w:r>
    </w:p>
    <w:p w:rsidR="00000000" w:rsidDel="00000000" w:rsidP="00000000" w:rsidRDefault="00000000" w:rsidRPr="00000000" w14:paraId="0000001E">
      <w:pPr>
        <w:spacing w:after="200" w:lineRule="auto"/>
        <w:rPr>
          <w:rFonts w:ascii="Batang" w:cs="Batang" w:eastAsia="Batang" w:hAnsi="Batang"/>
        </w:rPr>
      </w:pPr>
      <w:r w:rsidDel="00000000" w:rsidR="00000000" w:rsidRPr="00000000">
        <w:rPr>
          <w:rFonts w:ascii="Batang" w:cs="Batang" w:eastAsia="Batang" w:hAnsi="Batang"/>
          <w:rtl w:val="0"/>
        </w:rPr>
        <w:t xml:space="preserve">우리는 너무 멀리 돌아왔다. 이제 임신중지 의약품 도입을 신속하게 실행해야 한다.</w:t>
      </w:r>
    </w:p>
    <w:p w:rsidR="00000000" w:rsidDel="00000000" w:rsidP="00000000" w:rsidRDefault="00000000" w:rsidRPr="00000000" w14:paraId="0000001F">
      <w:pPr>
        <w:spacing w:after="200" w:lineRule="auto"/>
        <w:rPr>
          <w:rFonts w:ascii="Batang" w:cs="Batang" w:eastAsia="Batang" w:hAnsi="Batang"/>
        </w:rPr>
      </w:pPr>
      <w:r w:rsidDel="00000000" w:rsidR="00000000" w:rsidRPr="00000000">
        <w:rPr>
          <w:rtl w:val="0"/>
        </w:rPr>
      </w:r>
    </w:p>
    <w:p w:rsidR="00000000" w:rsidDel="00000000" w:rsidP="00000000" w:rsidRDefault="00000000" w:rsidRPr="00000000" w14:paraId="00000020">
      <w:pPr>
        <w:spacing w:after="200" w:lineRule="auto"/>
        <w:rPr>
          <w:rFonts w:ascii="Batang" w:cs="Batang" w:eastAsia="Batang" w:hAnsi="Batang"/>
        </w:rPr>
      </w:pPr>
      <w:r w:rsidDel="00000000" w:rsidR="00000000" w:rsidRPr="00000000">
        <w:rPr>
          <w:rFonts w:ascii="Batang" w:cs="Batang" w:eastAsia="Batang" w:hAnsi="Batang"/>
          <w:rtl w:val="0"/>
        </w:rPr>
        <w:t xml:space="preserve">2026년 7월 14일</w:t>
      </w:r>
    </w:p>
    <w:p w:rsidR="00000000" w:rsidDel="00000000" w:rsidP="00000000" w:rsidRDefault="00000000" w:rsidRPr="00000000" w14:paraId="00000021">
      <w:pPr>
        <w:spacing w:after="200" w:lineRule="auto"/>
        <w:rPr>
          <w:rFonts w:ascii="Batang" w:cs="Batang" w:eastAsia="Batang" w:hAnsi="Batang"/>
        </w:rPr>
      </w:pPr>
      <w:r w:rsidDel="00000000" w:rsidR="00000000" w:rsidRPr="00000000">
        <w:rPr>
          <w:rFonts w:ascii="Batang" w:cs="Batang" w:eastAsia="Batang" w:hAnsi="Batang"/>
          <w:rtl w:val="0"/>
        </w:rPr>
        <w:t xml:space="preserve">건강사회를위한약사회</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tang"/>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